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7B1" w:rsidRPr="00C63D50" w:rsidRDefault="00330C8F" w:rsidP="009827B1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330C8F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F42F96" w:rsidRPr="009F02BE" w:rsidRDefault="00F42F96" w:rsidP="009827B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F42F96" w:rsidRDefault="00F42F96" w:rsidP="009827B1"/>
              </w:txbxContent>
            </v:textbox>
            <w10:anchorlock/>
          </v:shape>
        </w:pict>
      </w:r>
      <w:r w:rsidR="009827B1">
        <w:rPr>
          <w:noProof/>
        </w:rPr>
        <w:drawing>
          <wp:inline distT="0" distB="0" distL="0" distR="0">
            <wp:extent cx="464185" cy="55943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7B1" w:rsidRPr="00C63D50" w:rsidRDefault="009827B1" w:rsidP="009827B1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9827B1" w:rsidRPr="00C63D50" w:rsidRDefault="009827B1" w:rsidP="009827B1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9827B1" w:rsidRPr="00C63D50" w:rsidRDefault="00330C8F" w:rsidP="009827B1">
      <w:pPr>
        <w:pStyle w:val="a3"/>
        <w:jc w:val="center"/>
        <w:rPr>
          <w:color w:val="000000"/>
          <w:sz w:val="18"/>
          <w:szCs w:val="18"/>
        </w:rPr>
      </w:pPr>
      <w:r w:rsidRPr="00330C8F">
        <w:rPr>
          <w:noProof/>
          <w:sz w:val="24"/>
          <w:szCs w:val="24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F42F96" w:rsidRPr="009F02BE" w:rsidRDefault="00F42F96" w:rsidP="009827B1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shape>
        </w:pict>
      </w:r>
      <w:r w:rsidR="009827B1">
        <w:rPr>
          <w:noProof/>
          <w:sz w:val="24"/>
          <w:szCs w:val="24"/>
        </w:rPr>
        <w:t xml:space="preserve"> </w:t>
      </w:r>
    </w:p>
    <w:p w:rsidR="009827B1" w:rsidRDefault="009827B1" w:rsidP="009827B1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9827B1" w:rsidRPr="00C63D50" w:rsidRDefault="009827B1" w:rsidP="009827B1">
      <w:pPr>
        <w:pStyle w:val="a3"/>
        <w:jc w:val="center"/>
        <w:rPr>
          <w:color w:val="000000"/>
          <w:sz w:val="18"/>
          <w:szCs w:val="18"/>
        </w:rPr>
      </w:pPr>
    </w:p>
    <w:p w:rsidR="009827B1" w:rsidRPr="00C63D50" w:rsidRDefault="000D3979" w:rsidP="009827B1">
      <w:pPr>
        <w:tabs>
          <w:tab w:val="left" w:pos="3969"/>
          <w:tab w:val="left" w:pos="7797"/>
        </w:tabs>
        <w:ind w:right="-161"/>
        <w:rPr>
          <w:color w:val="000000"/>
          <w:szCs w:val="26"/>
        </w:rPr>
      </w:pPr>
      <w:r>
        <w:rPr>
          <w:color w:val="000000"/>
          <w:szCs w:val="26"/>
        </w:rPr>
        <w:t>03.12.2013</w:t>
      </w:r>
      <w:r w:rsidR="009827B1">
        <w:rPr>
          <w:color w:val="000000"/>
          <w:szCs w:val="26"/>
        </w:rPr>
        <w:tab/>
        <w:t xml:space="preserve">    г.</w:t>
      </w:r>
      <w:r w:rsidR="002C4602">
        <w:rPr>
          <w:color w:val="000000"/>
          <w:szCs w:val="26"/>
        </w:rPr>
        <w:t xml:space="preserve"> </w:t>
      </w:r>
      <w:r w:rsidR="009827B1">
        <w:rPr>
          <w:color w:val="000000"/>
          <w:szCs w:val="26"/>
        </w:rPr>
        <w:t>Норильск</w:t>
      </w:r>
      <w:r w:rsidR="009827B1">
        <w:rPr>
          <w:color w:val="000000"/>
          <w:szCs w:val="26"/>
        </w:rPr>
        <w:tab/>
        <w:t xml:space="preserve">        </w:t>
      </w:r>
      <w:r>
        <w:rPr>
          <w:color w:val="000000"/>
          <w:szCs w:val="26"/>
        </w:rPr>
        <w:t xml:space="preserve">       </w:t>
      </w:r>
      <w:r w:rsidR="009827B1">
        <w:rPr>
          <w:color w:val="000000"/>
          <w:szCs w:val="26"/>
        </w:rPr>
        <w:t xml:space="preserve"> </w:t>
      </w:r>
      <w:r w:rsidR="009827B1" w:rsidRPr="00C63D50">
        <w:rPr>
          <w:color w:val="000000"/>
          <w:szCs w:val="26"/>
        </w:rPr>
        <w:t>№</w:t>
      </w:r>
      <w:r>
        <w:rPr>
          <w:color w:val="000000"/>
          <w:szCs w:val="26"/>
        </w:rPr>
        <w:t xml:space="preserve"> 535</w:t>
      </w:r>
    </w:p>
    <w:p w:rsidR="009827B1" w:rsidRDefault="009827B1" w:rsidP="009827B1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4A0"/>
      </w:tblPr>
      <w:tblGrid>
        <w:gridCol w:w="9685"/>
      </w:tblGrid>
      <w:tr w:rsidR="009827B1" w:rsidTr="009D3C9C">
        <w:trPr>
          <w:cantSplit/>
          <w:trHeight w:val="344"/>
        </w:trPr>
        <w:tc>
          <w:tcPr>
            <w:tcW w:w="968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827B1" w:rsidRPr="00C968CF" w:rsidRDefault="009827B1" w:rsidP="00F73018">
            <w:pPr>
              <w:autoSpaceDE w:val="0"/>
              <w:autoSpaceDN w:val="0"/>
              <w:adjustRightInd w:val="0"/>
              <w:jc w:val="both"/>
              <w:rPr>
                <w:spacing w:val="-2"/>
                <w:szCs w:val="26"/>
              </w:rPr>
            </w:pPr>
            <w:r>
              <w:rPr>
                <w:spacing w:val="-2"/>
                <w:szCs w:val="26"/>
              </w:rPr>
              <w:t xml:space="preserve">О внесении изменений в постановление Администрации города Норильска </w:t>
            </w:r>
            <w:r w:rsidR="00B937F6">
              <w:rPr>
                <w:spacing w:val="-2"/>
                <w:szCs w:val="26"/>
              </w:rPr>
              <w:br/>
            </w:r>
            <w:r>
              <w:rPr>
                <w:spacing w:val="-2"/>
                <w:szCs w:val="26"/>
              </w:rPr>
              <w:t xml:space="preserve">от </w:t>
            </w:r>
            <w:r w:rsidR="00F73018" w:rsidRPr="00F73018">
              <w:rPr>
                <w:bCs/>
                <w:sz w:val="24"/>
                <w:szCs w:val="24"/>
              </w:rPr>
              <w:t>25</w:t>
            </w:r>
            <w:r w:rsidR="00F73018" w:rsidRPr="00F73018">
              <w:rPr>
                <w:sz w:val="24"/>
                <w:szCs w:val="24"/>
              </w:rPr>
              <w:t>.05.2010</w:t>
            </w:r>
            <w:r w:rsidR="00F73018" w:rsidRPr="00F73018">
              <w:rPr>
                <w:bCs/>
                <w:sz w:val="24"/>
                <w:szCs w:val="24"/>
              </w:rPr>
              <w:t xml:space="preserve"> № 199</w:t>
            </w:r>
            <w:r w:rsidR="00F73018">
              <w:rPr>
                <w:b/>
                <w:spacing w:val="-2"/>
                <w:szCs w:val="26"/>
              </w:rPr>
              <w:t xml:space="preserve"> </w:t>
            </w:r>
            <w:r>
              <w:rPr>
                <w:spacing w:val="-2"/>
                <w:szCs w:val="26"/>
              </w:rPr>
              <w:t xml:space="preserve">«Об утверждении </w:t>
            </w:r>
            <w:hyperlink w:anchor="Par57" w:history="1">
              <w:r w:rsidR="005A126D" w:rsidRPr="005A126D">
                <w:rPr>
                  <w:szCs w:val="26"/>
                </w:rPr>
                <w:t>Порядка</w:t>
              </w:r>
            </w:hyperlink>
            <w:r w:rsidR="005A126D" w:rsidRPr="005A126D">
              <w:rPr>
                <w:szCs w:val="26"/>
              </w:rPr>
              <w:t xml:space="preserve"> предоставления единовременной доплаты к социальной выплате на приобретение жилых помещений участникам программ переселения</w:t>
            </w:r>
            <w:r>
              <w:rPr>
                <w:spacing w:val="-2"/>
                <w:szCs w:val="26"/>
              </w:rPr>
              <w:t>»</w:t>
            </w:r>
          </w:p>
        </w:tc>
      </w:tr>
      <w:tr w:rsidR="009827B1" w:rsidTr="009D3C9C">
        <w:trPr>
          <w:cantSplit/>
          <w:trHeight w:val="813"/>
        </w:trPr>
        <w:tc>
          <w:tcPr>
            <w:tcW w:w="96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7B1" w:rsidRDefault="009827B1" w:rsidP="009D3C9C">
            <w:pPr>
              <w:rPr>
                <w:spacing w:val="-2"/>
                <w:szCs w:val="26"/>
              </w:rPr>
            </w:pPr>
          </w:p>
        </w:tc>
      </w:tr>
    </w:tbl>
    <w:p w:rsidR="009827B1" w:rsidRPr="00F81859" w:rsidRDefault="009827B1" w:rsidP="00F81859">
      <w:pPr>
        <w:tabs>
          <w:tab w:val="left" w:pos="2835"/>
        </w:tabs>
        <w:spacing w:line="0" w:lineRule="atLeast"/>
        <w:ind w:right="5600"/>
        <w:jc w:val="both"/>
        <w:rPr>
          <w:spacing w:val="-2"/>
          <w:szCs w:val="26"/>
        </w:rPr>
      </w:pPr>
    </w:p>
    <w:p w:rsidR="00BB644F" w:rsidRPr="00FE1FEB" w:rsidRDefault="00BB644F" w:rsidP="00BB644F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Cs w:val="26"/>
          <w:lang w:eastAsia="en-US"/>
        </w:rPr>
      </w:pPr>
      <w:r w:rsidRPr="00FE1FEB">
        <w:rPr>
          <w:rFonts w:eastAsiaTheme="minorHAnsi"/>
          <w:bCs/>
          <w:szCs w:val="26"/>
          <w:lang w:eastAsia="en-US"/>
        </w:rPr>
        <w:t xml:space="preserve">В целях </w:t>
      </w:r>
      <w:r w:rsidR="00FE1FEB">
        <w:rPr>
          <w:rFonts w:eastAsiaTheme="minorHAnsi"/>
          <w:bCs/>
          <w:szCs w:val="26"/>
          <w:lang w:eastAsia="en-US"/>
        </w:rPr>
        <w:t xml:space="preserve">реализации </w:t>
      </w:r>
      <w:r w:rsidR="009D3C9C" w:rsidRPr="00FE1FEB">
        <w:rPr>
          <w:rFonts w:eastAsiaTheme="minorHAnsi"/>
          <w:bCs/>
          <w:szCs w:val="26"/>
          <w:lang w:eastAsia="en-US"/>
        </w:rPr>
        <w:t>мероприятий</w:t>
      </w:r>
      <w:r w:rsidRPr="00FE1FEB">
        <w:rPr>
          <w:rFonts w:eastAsiaTheme="minorHAnsi"/>
          <w:bCs/>
          <w:szCs w:val="26"/>
          <w:lang w:eastAsia="en-US"/>
        </w:rPr>
        <w:t xml:space="preserve"> </w:t>
      </w:r>
      <w:r w:rsidRPr="00FE1FEB">
        <w:rPr>
          <w:szCs w:val="26"/>
        </w:rPr>
        <w:t>муниципальной программы «Обеспечение доступным и комфортным жильем жителей муниципаль</w:t>
      </w:r>
      <w:r w:rsidR="00BF0CB6">
        <w:rPr>
          <w:szCs w:val="26"/>
        </w:rPr>
        <w:t>ного образования город Норильск</w:t>
      </w:r>
      <w:r w:rsidRPr="00FE1FEB">
        <w:rPr>
          <w:szCs w:val="26"/>
        </w:rPr>
        <w:t>» на 2014-2016 годы</w:t>
      </w:r>
      <w:r w:rsidRPr="00FE1FEB">
        <w:rPr>
          <w:rFonts w:eastAsiaTheme="minorHAnsi"/>
          <w:bCs/>
          <w:szCs w:val="26"/>
          <w:lang w:eastAsia="en-US"/>
        </w:rPr>
        <w:t>,</w:t>
      </w:r>
    </w:p>
    <w:p w:rsidR="009827B1" w:rsidRPr="00FE1FEB" w:rsidRDefault="009827B1" w:rsidP="00BB644F">
      <w:pPr>
        <w:autoSpaceDE w:val="0"/>
        <w:autoSpaceDN w:val="0"/>
        <w:adjustRightInd w:val="0"/>
        <w:jc w:val="both"/>
        <w:rPr>
          <w:rFonts w:eastAsiaTheme="minorHAnsi"/>
          <w:bCs/>
          <w:szCs w:val="26"/>
          <w:lang w:eastAsia="en-US"/>
        </w:rPr>
      </w:pPr>
      <w:r w:rsidRPr="00FE1FEB">
        <w:rPr>
          <w:spacing w:val="-2"/>
          <w:szCs w:val="26"/>
        </w:rPr>
        <w:t>ПОСТАНАВЛЯЮ:</w:t>
      </w:r>
    </w:p>
    <w:p w:rsidR="00BB644F" w:rsidRPr="00693501" w:rsidRDefault="00BB644F" w:rsidP="00F81859">
      <w:pPr>
        <w:pStyle w:val="ConsPlusTitle"/>
        <w:widowControl/>
        <w:spacing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93501" w:rsidRDefault="00693501" w:rsidP="00F81859">
      <w:pPr>
        <w:pStyle w:val="ConsPlusTitle"/>
        <w:widowControl/>
        <w:spacing w:line="0" w:lineRule="atLeast"/>
        <w:ind w:firstLine="709"/>
        <w:jc w:val="both"/>
        <w:rPr>
          <w:rFonts w:ascii="Times New Roman" w:hAnsi="Times New Roman" w:cs="Times New Roman"/>
          <w:b w:val="0"/>
          <w:spacing w:val="-2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1. </w:t>
      </w:r>
      <w:r w:rsidRPr="00693501">
        <w:rPr>
          <w:rFonts w:ascii="Times New Roman" w:hAnsi="Times New Roman" w:cs="Times New Roman"/>
          <w:b w:val="0"/>
          <w:sz w:val="26"/>
          <w:szCs w:val="26"/>
        </w:rPr>
        <w:t xml:space="preserve">Внести в </w:t>
      </w:r>
      <w:r w:rsidRPr="00693501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постановление Администрации города Норильска от </w:t>
      </w:r>
      <w:r w:rsidRPr="00693501">
        <w:rPr>
          <w:rFonts w:ascii="Times New Roman" w:hAnsi="Times New Roman" w:cs="Times New Roman"/>
          <w:b w:val="0"/>
          <w:sz w:val="26"/>
          <w:szCs w:val="26"/>
        </w:rPr>
        <w:t xml:space="preserve">25.05.2010 </w:t>
      </w:r>
      <w:r w:rsidR="003E7C0F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693501">
        <w:rPr>
          <w:rFonts w:ascii="Times New Roman" w:hAnsi="Times New Roman" w:cs="Times New Roman"/>
          <w:b w:val="0"/>
          <w:sz w:val="26"/>
          <w:szCs w:val="26"/>
        </w:rPr>
        <w:t>№ 199</w:t>
      </w:r>
      <w:r w:rsidRPr="00693501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 «Об утверждении </w:t>
      </w:r>
      <w:hyperlink w:anchor="Par57" w:history="1">
        <w:r w:rsidRPr="00693501">
          <w:rPr>
            <w:rFonts w:ascii="Times New Roman" w:hAnsi="Times New Roman" w:cs="Times New Roman"/>
            <w:b w:val="0"/>
            <w:sz w:val="26"/>
            <w:szCs w:val="26"/>
          </w:rPr>
          <w:t>Порядка</w:t>
        </w:r>
      </w:hyperlink>
      <w:r w:rsidRPr="00693501">
        <w:rPr>
          <w:rFonts w:ascii="Times New Roman" w:hAnsi="Times New Roman" w:cs="Times New Roman"/>
          <w:b w:val="0"/>
          <w:sz w:val="26"/>
          <w:szCs w:val="26"/>
        </w:rPr>
        <w:t xml:space="preserve"> предоставления единовременной доплаты к социальной выплате на приобретение жилых помещений участникам программ переселения</w:t>
      </w:r>
      <w:r w:rsidRPr="00693501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» (далее - Постановление) </w:t>
      </w:r>
      <w:r>
        <w:rPr>
          <w:rFonts w:ascii="Times New Roman" w:hAnsi="Times New Roman" w:cs="Times New Roman"/>
          <w:b w:val="0"/>
          <w:spacing w:val="-2"/>
          <w:sz w:val="26"/>
          <w:szCs w:val="26"/>
        </w:rPr>
        <w:t>следующ</w:t>
      </w:r>
      <w:r w:rsidR="004A1955">
        <w:rPr>
          <w:rFonts w:ascii="Times New Roman" w:hAnsi="Times New Roman" w:cs="Times New Roman"/>
          <w:b w:val="0"/>
          <w:spacing w:val="-2"/>
          <w:sz w:val="26"/>
          <w:szCs w:val="26"/>
        </w:rPr>
        <w:t>ие</w:t>
      </w:r>
      <w:r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 изменени</w:t>
      </w:r>
      <w:r w:rsidR="004A1955">
        <w:rPr>
          <w:rFonts w:ascii="Times New Roman" w:hAnsi="Times New Roman" w:cs="Times New Roman"/>
          <w:b w:val="0"/>
          <w:spacing w:val="-2"/>
          <w:sz w:val="26"/>
          <w:szCs w:val="26"/>
        </w:rPr>
        <w:t>я</w:t>
      </w:r>
      <w:r>
        <w:rPr>
          <w:rFonts w:ascii="Times New Roman" w:hAnsi="Times New Roman" w:cs="Times New Roman"/>
          <w:b w:val="0"/>
          <w:spacing w:val="-2"/>
          <w:sz w:val="26"/>
          <w:szCs w:val="26"/>
        </w:rPr>
        <w:t>:</w:t>
      </w:r>
    </w:p>
    <w:p w:rsidR="009D3C9C" w:rsidRPr="006E5658" w:rsidRDefault="00B326E9" w:rsidP="006E565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6E5658">
        <w:rPr>
          <w:spacing w:val="-2"/>
          <w:szCs w:val="26"/>
        </w:rPr>
        <w:t>1.1. </w:t>
      </w:r>
      <w:proofErr w:type="gramStart"/>
      <w:r w:rsidR="00693501" w:rsidRPr="006E5658">
        <w:rPr>
          <w:spacing w:val="-2"/>
          <w:szCs w:val="26"/>
        </w:rPr>
        <w:t>В преамбуле</w:t>
      </w:r>
      <w:r w:rsidR="009F28D5" w:rsidRPr="006E5658">
        <w:rPr>
          <w:spacing w:val="-2"/>
          <w:szCs w:val="26"/>
        </w:rPr>
        <w:t>, пункте 2.2 и пункте 3</w:t>
      </w:r>
      <w:r w:rsidR="00693501" w:rsidRPr="006E5658">
        <w:rPr>
          <w:spacing w:val="-2"/>
          <w:szCs w:val="26"/>
        </w:rPr>
        <w:t xml:space="preserve"> Постановления</w:t>
      </w:r>
      <w:r w:rsidR="00FB21C9">
        <w:rPr>
          <w:spacing w:val="-2"/>
          <w:szCs w:val="26"/>
        </w:rPr>
        <w:t>,</w:t>
      </w:r>
      <w:r w:rsidR="00693501" w:rsidRPr="006E5658">
        <w:rPr>
          <w:spacing w:val="-2"/>
          <w:szCs w:val="26"/>
        </w:rPr>
        <w:t xml:space="preserve"> слова </w:t>
      </w:r>
      <w:r w:rsidR="009D3C9C" w:rsidRPr="006E5658">
        <w:rPr>
          <w:szCs w:val="26"/>
        </w:rPr>
        <w:t>«</w:t>
      </w:r>
      <w:r w:rsidR="009D3C9C" w:rsidRPr="006E5658">
        <w:rPr>
          <w:rFonts w:eastAsiaTheme="minorHAnsi"/>
          <w:szCs w:val="26"/>
          <w:lang w:eastAsia="en-US"/>
        </w:rPr>
        <w:t xml:space="preserve">долгосрочной муниципальной целевой </w:t>
      </w:r>
      <w:hyperlink r:id="rId6" w:history="1">
        <w:r w:rsidR="009D3C9C" w:rsidRPr="006E5658">
          <w:rPr>
            <w:rFonts w:eastAsiaTheme="minorHAnsi"/>
            <w:szCs w:val="26"/>
            <w:lang w:eastAsia="en-US"/>
          </w:rPr>
          <w:t>программы</w:t>
        </w:r>
      </w:hyperlink>
      <w:r w:rsidR="009D3C9C" w:rsidRPr="006E5658">
        <w:rPr>
          <w:rFonts w:eastAsiaTheme="minorHAnsi"/>
          <w:szCs w:val="26"/>
          <w:lang w:eastAsia="en-US"/>
        </w:rPr>
        <w:t xml:space="preserve"> </w:t>
      </w:r>
      <w:r w:rsidR="009F28D5" w:rsidRPr="006E5658">
        <w:rPr>
          <w:szCs w:val="26"/>
        </w:rPr>
        <w:t>«</w:t>
      </w:r>
      <w:r w:rsidR="009D3C9C" w:rsidRPr="006E5658">
        <w:rPr>
          <w:rFonts w:eastAsiaTheme="minorHAnsi"/>
          <w:szCs w:val="26"/>
          <w:lang w:eastAsia="en-US"/>
        </w:rPr>
        <w:t>Содействие выезду жителей муниципального образования город Норильск в благоприятные для проживания регионы Российской Федерации</w:t>
      </w:r>
      <w:r w:rsidR="009D3C9C" w:rsidRPr="006E5658">
        <w:rPr>
          <w:rStyle w:val="FontStyle12"/>
          <w:rFonts w:ascii="Times New Roman" w:hAnsi="Times New Roman" w:cs="Times New Roman"/>
          <w:sz w:val="26"/>
          <w:szCs w:val="26"/>
        </w:rPr>
        <w:t>»</w:t>
      </w:r>
      <w:r w:rsidR="00D17BEB" w:rsidRPr="006E5658">
        <w:rPr>
          <w:rFonts w:eastAsiaTheme="minorHAnsi"/>
          <w:szCs w:val="26"/>
          <w:lang w:eastAsia="en-US"/>
        </w:rPr>
        <w:t>, утвержденной Постановлением Администрации города Норильска на соответствующий финансовый год</w:t>
      </w:r>
      <w:r w:rsidR="00D17BEB" w:rsidRPr="006E5658">
        <w:rPr>
          <w:rStyle w:val="FontStyle12"/>
          <w:rFonts w:ascii="Times New Roman" w:hAnsi="Times New Roman" w:cs="Times New Roman"/>
          <w:sz w:val="26"/>
          <w:szCs w:val="26"/>
        </w:rPr>
        <w:t>»</w:t>
      </w:r>
      <w:r w:rsidR="00D17BEB" w:rsidRPr="006E5658">
        <w:rPr>
          <w:rFonts w:eastAsiaTheme="minorHAnsi"/>
          <w:szCs w:val="26"/>
          <w:lang w:eastAsia="en-US"/>
        </w:rPr>
        <w:t xml:space="preserve"> </w:t>
      </w:r>
      <w:r w:rsidR="009D3C9C" w:rsidRPr="006E5658">
        <w:rPr>
          <w:rStyle w:val="FontStyle12"/>
          <w:rFonts w:ascii="Times New Roman" w:hAnsi="Times New Roman" w:cs="Times New Roman"/>
          <w:sz w:val="26"/>
          <w:szCs w:val="26"/>
        </w:rPr>
        <w:t xml:space="preserve">заменить словами </w:t>
      </w:r>
      <w:r w:rsidR="009F28D5" w:rsidRPr="006E5658">
        <w:rPr>
          <w:szCs w:val="26"/>
        </w:rPr>
        <w:t>«</w:t>
      </w:r>
      <w:r w:rsidR="00E21816" w:rsidRPr="006E5658">
        <w:rPr>
          <w:rFonts w:eastAsiaTheme="minorHAnsi"/>
          <w:szCs w:val="26"/>
          <w:lang w:eastAsia="en-US"/>
        </w:rPr>
        <w:t>п</w:t>
      </w:r>
      <w:r w:rsidR="00465770" w:rsidRPr="006E5658">
        <w:rPr>
          <w:rFonts w:eastAsiaTheme="minorHAnsi"/>
          <w:szCs w:val="26"/>
          <w:lang w:eastAsia="en-US"/>
        </w:rPr>
        <w:t>одпрограммы № 2</w:t>
      </w:r>
      <w:r w:rsidR="00E21816" w:rsidRPr="006E5658">
        <w:rPr>
          <w:rFonts w:eastAsiaTheme="minorHAnsi"/>
          <w:szCs w:val="26"/>
          <w:lang w:eastAsia="en-US"/>
        </w:rPr>
        <w:t xml:space="preserve"> </w:t>
      </w:r>
      <w:r w:rsidR="00E21816" w:rsidRPr="006E5658">
        <w:rPr>
          <w:szCs w:val="26"/>
        </w:rPr>
        <w:t>«</w:t>
      </w:r>
      <w:r w:rsidR="00E21816" w:rsidRPr="006E5658">
        <w:rPr>
          <w:rFonts w:eastAsiaTheme="minorHAnsi"/>
          <w:szCs w:val="26"/>
          <w:lang w:eastAsia="en-US"/>
        </w:rPr>
        <w:t>Содействие выезду жителей муниципального образования город Норильск в благоприятные для проживания регионы Российской Федерации</w:t>
      </w:r>
      <w:r w:rsidR="00E21816" w:rsidRPr="006E5658">
        <w:rPr>
          <w:rStyle w:val="FontStyle12"/>
          <w:rFonts w:ascii="Times New Roman" w:hAnsi="Times New Roman" w:cs="Times New Roman"/>
          <w:sz w:val="26"/>
          <w:szCs w:val="26"/>
        </w:rPr>
        <w:t>»</w:t>
      </w:r>
      <w:r w:rsidR="003026AB" w:rsidRPr="003026AB">
        <w:rPr>
          <w:szCs w:val="26"/>
        </w:rPr>
        <w:t xml:space="preserve"> </w:t>
      </w:r>
      <w:r w:rsidR="003026AB" w:rsidRPr="006E5658">
        <w:rPr>
          <w:szCs w:val="26"/>
        </w:rPr>
        <w:t>на 2014-2016 годы</w:t>
      </w:r>
      <w:r w:rsidR="00106AF1"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="009F28D5" w:rsidRPr="006E5658">
        <w:rPr>
          <w:szCs w:val="26"/>
        </w:rPr>
        <w:t>муниципальной программы «Обеспечение</w:t>
      </w:r>
      <w:proofErr w:type="gramEnd"/>
      <w:r w:rsidR="009F28D5" w:rsidRPr="006E5658">
        <w:rPr>
          <w:szCs w:val="26"/>
        </w:rPr>
        <w:t xml:space="preserve"> доступным и комфортным жильем жителей муниципаль</w:t>
      </w:r>
      <w:r w:rsidR="00E80B79">
        <w:rPr>
          <w:szCs w:val="26"/>
        </w:rPr>
        <w:t>ного образования город Норильск</w:t>
      </w:r>
      <w:r w:rsidR="009F28D5" w:rsidRPr="006E5658">
        <w:rPr>
          <w:szCs w:val="26"/>
        </w:rPr>
        <w:t>» на 2014-2016 годы, утвержденной постановлением Администрации города Норильска</w:t>
      </w:r>
      <w:r w:rsidR="009D3C9C" w:rsidRPr="006E5658">
        <w:rPr>
          <w:rFonts w:eastAsiaTheme="minorHAnsi"/>
          <w:szCs w:val="26"/>
          <w:lang w:eastAsia="en-US"/>
        </w:rPr>
        <w:t xml:space="preserve"> </w:t>
      </w:r>
      <w:r w:rsidR="009F28D5" w:rsidRPr="006E5658">
        <w:rPr>
          <w:rStyle w:val="FontStyle12"/>
          <w:rFonts w:ascii="Times New Roman" w:hAnsi="Times New Roman" w:cs="Times New Roman"/>
          <w:sz w:val="26"/>
          <w:szCs w:val="26"/>
        </w:rPr>
        <w:t>от 25.10.2013</w:t>
      </w:r>
      <w:r w:rsidR="003E1228">
        <w:rPr>
          <w:rStyle w:val="FontStyle12"/>
          <w:rFonts w:ascii="Times New Roman" w:hAnsi="Times New Roman" w:cs="Times New Roman"/>
          <w:sz w:val="26"/>
          <w:szCs w:val="26"/>
        </w:rPr>
        <w:t xml:space="preserve"> № </w:t>
      </w:r>
      <w:r w:rsidR="009F28D5" w:rsidRPr="006E5658">
        <w:rPr>
          <w:rStyle w:val="FontStyle12"/>
          <w:rFonts w:ascii="Times New Roman" w:hAnsi="Times New Roman" w:cs="Times New Roman"/>
          <w:sz w:val="26"/>
          <w:szCs w:val="26"/>
        </w:rPr>
        <w:t>478»</w:t>
      </w:r>
      <w:r w:rsidR="00F42F96">
        <w:rPr>
          <w:rStyle w:val="FontStyle12"/>
          <w:rFonts w:ascii="Times New Roman" w:hAnsi="Times New Roman" w:cs="Times New Roman"/>
          <w:sz w:val="26"/>
          <w:szCs w:val="26"/>
        </w:rPr>
        <w:t xml:space="preserve"> в соответствующих падежах».</w:t>
      </w:r>
    </w:p>
    <w:p w:rsidR="009827B1" w:rsidRPr="00F81859" w:rsidRDefault="00DC7A03" w:rsidP="00F81859">
      <w:pPr>
        <w:pStyle w:val="ConsPlusTitle"/>
        <w:widowControl/>
        <w:spacing w:line="0" w:lineRule="atLeast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E5658">
        <w:rPr>
          <w:rFonts w:ascii="Times New Roman" w:hAnsi="Times New Roman" w:cs="Times New Roman"/>
          <w:b w:val="0"/>
          <w:sz w:val="26"/>
          <w:szCs w:val="26"/>
        </w:rPr>
        <w:t>2</w:t>
      </w:r>
      <w:r w:rsidR="009827B1" w:rsidRPr="006E5658">
        <w:rPr>
          <w:rFonts w:ascii="Times New Roman" w:hAnsi="Times New Roman" w:cs="Times New Roman"/>
          <w:b w:val="0"/>
          <w:sz w:val="26"/>
          <w:szCs w:val="26"/>
        </w:rPr>
        <w:t xml:space="preserve">. Внести в </w:t>
      </w:r>
      <w:hyperlink w:anchor="Par57" w:history="1">
        <w:r w:rsidR="005D4229" w:rsidRPr="006E5658">
          <w:rPr>
            <w:rFonts w:ascii="Times New Roman" w:hAnsi="Times New Roman" w:cs="Times New Roman"/>
            <w:b w:val="0"/>
            <w:sz w:val="26"/>
            <w:szCs w:val="26"/>
          </w:rPr>
          <w:t>Порядок</w:t>
        </w:r>
      </w:hyperlink>
      <w:r w:rsidR="005D4229" w:rsidRPr="006E5658">
        <w:rPr>
          <w:rFonts w:ascii="Times New Roman" w:hAnsi="Times New Roman" w:cs="Times New Roman"/>
          <w:b w:val="0"/>
          <w:sz w:val="26"/>
          <w:szCs w:val="26"/>
        </w:rPr>
        <w:t xml:space="preserve"> предоставления единовременной доплаты к социальной выплате на приобретение жилых помещений</w:t>
      </w:r>
      <w:r w:rsidR="005D4229" w:rsidRPr="005D4229">
        <w:rPr>
          <w:rFonts w:ascii="Times New Roman" w:hAnsi="Times New Roman" w:cs="Times New Roman"/>
          <w:b w:val="0"/>
          <w:sz w:val="26"/>
          <w:szCs w:val="26"/>
        </w:rPr>
        <w:t xml:space="preserve"> участникам программ переселения</w:t>
      </w:r>
      <w:r w:rsidR="009827B1" w:rsidRPr="005D4229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, утвержденный </w:t>
      </w:r>
      <w:r w:rsidR="008F4C03">
        <w:rPr>
          <w:rFonts w:ascii="Times New Roman" w:hAnsi="Times New Roman" w:cs="Times New Roman"/>
          <w:b w:val="0"/>
          <w:spacing w:val="-2"/>
          <w:sz w:val="26"/>
          <w:szCs w:val="26"/>
        </w:rPr>
        <w:t>Постановлением</w:t>
      </w:r>
      <w:r w:rsidR="00F73018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 </w:t>
      </w:r>
      <w:r w:rsidR="009827B1" w:rsidRPr="00F81859">
        <w:rPr>
          <w:rFonts w:ascii="Times New Roman" w:hAnsi="Times New Roman" w:cs="Times New Roman"/>
          <w:b w:val="0"/>
          <w:sz w:val="26"/>
          <w:szCs w:val="26"/>
        </w:rPr>
        <w:t xml:space="preserve">(далее – </w:t>
      </w:r>
      <w:r w:rsidR="005D4229">
        <w:rPr>
          <w:rFonts w:ascii="Times New Roman" w:hAnsi="Times New Roman" w:cs="Times New Roman"/>
          <w:b w:val="0"/>
          <w:sz w:val="26"/>
          <w:szCs w:val="26"/>
        </w:rPr>
        <w:t>Порядок</w:t>
      </w:r>
      <w:r w:rsidR="009827B1" w:rsidRPr="00F81859">
        <w:rPr>
          <w:rFonts w:ascii="Times New Roman" w:hAnsi="Times New Roman" w:cs="Times New Roman"/>
          <w:b w:val="0"/>
          <w:sz w:val="26"/>
          <w:szCs w:val="26"/>
        </w:rPr>
        <w:t>), следующие изменения:</w:t>
      </w:r>
    </w:p>
    <w:p w:rsidR="00D41C0C" w:rsidRPr="003D5963" w:rsidRDefault="00DC7A03" w:rsidP="00F81859">
      <w:pPr>
        <w:pStyle w:val="ConsPlusTitle"/>
        <w:widowControl/>
        <w:spacing w:line="0" w:lineRule="atLeast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</w:t>
      </w:r>
      <w:r w:rsidR="00D41C0C" w:rsidRPr="003D5963">
        <w:rPr>
          <w:rFonts w:ascii="Times New Roman" w:hAnsi="Times New Roman" w:cs="Times New Roman"/>
          <w:b w:val="0"/>
          <w:sz w:val="26"/>
          <w:szCs w:val="26"/>
        </w:rPr>
        <w:t>.1. Пункт 1</w:t>
      </w:r>
      <w:r w:rsidR="003D5963" w:rsidRPr="003D5963">
        <w:rPr>
          <w:rFonts w:ascii="Times New Roman" w:hAnsi="Times New Roman" w:cs="Times New Roman"/>
          <w:b w:val="0"/>
          <w:sz w:val="26"/>
          <w:szCs w:val="26"/>
        </w:rPr>
        <w:t xml:space="preserve"> Порядка </w:t>
      </w:r>
      <w:r w:rsidR="00D41C0C" w:rsidRPr="003D5963">
        <w:rPr>
          <w:rFonts w:ascii="Times New Roman" w:hAnsi="Times New Roman" w:cs="Times New Roman"/>
          <w:b w:val="0"/>
          <w:sz w:val="26"/>
          <w:szCs w:val="26"/>
        </w:rPr>
        <w:t xml:space="preserve">изложить в </w:t>
      </w:r>
      <w:r w:rsidR="003E1228">
        <w:rPr>
          <w:rFonts w:ascii="Times New Roman" w:hAnsi="Times New Roman" w:cs="Times New Roman"/>
          <w:b w:val="0"/>
          <w:sz w:val="26"/>
          <w:szCs w:val="26"/>
        </w:rPr>
        <w:t>следующей</w:t>
      </w:r>
      <w:r w:rsidR="00D41C0C" w:rsidRPr="003D5963">
        <w:rPr>
          <w:rFonts w:ascii="Times New Roman" w:hAnsi="Times New Roman" w:cs="Times New Roman"/>
          <w:b w:val="0"/>
          <w:sz w:val="26"/>
          <w:szCs w:val="26"/>
        </w:rPr>
        <w:t xml:space="preserve"> редакции:</w:t>
      </w:r>
    </w:p>
    <w:p w:rsidR="00D41C0C" w:rsidRPr="003D5963" w:rsidRDefault="00C7780F" w:rsidP="003D5963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ab/>
      </w:r>
      <w:r w:rsidR="00D41C0C" w:rsidRPr="003D5963">
        <w:rPr>
          <w:szCs w:val="26"/>
        </w:rPr>
        <w:t>«</w:t>
      </w:r>
      <w:r w:rsidR="003D5963" w:rsidRPr="003D5963">
        <w:rPr>
          <w:rFonts w:eastAsiaTheme="minorHAnsi"/>
          <w:szCs w:val="26"/>
          <w:lang w:eastAsia="en-US"/>
        </w:rPr>
        <w:t>1. </w:t>
      </w:r>
      <w:proofErr w:type="gramStart"/>
      <w:r w:rsidR="003D5963" w:rsidRPr="003D5963">
        <w:rPr>
          <w:rFonts w:eastAsiaTheme="minorHAnsi"/>
          <w:szCs w:val="26"/>
          <w:lang w:eastAsia="en-US"/>
        </w:rPr>
        <w:t xml:space="preserve">Настоящий Порядок определяет процедуру оформления и выплаты за счет средств бюджета муниципального образования город Норильск единовременной доплаты к социальной выплате на приобретение жилых помещений, выделяемым за счет средств федерального, краевого бюджетов на приобретение жилья в других регионах Российской Федерации (далее - единовременная доплата), в рамках реализации подпрограммы № 2 </w:t>
      </w:r>
      <w:r w:rsidR="003D5963" w:rsidRPr="003D5963">
        <w:rPr>
          <w:szCs w:val="26"/>
        </w:rPr>
        <w:t>«</w:t>
      </w:r>
      <w:r w:rsidR="003D5963" w:rsidRPr="003D5963">
        <w:rPr>
          <w:rFonts w:eastAsiaTheme="minorHAnsi"/>
          <w:szCs w:val="26"/>
          <w:lang w:eastAsia="en-US"/>
        </w:rPr>
        <w:t>Содействие выезду жителей муниципального образования город Норильск в благоприятные для проживания регионы Российской</w:t>
      </w:r>
      <w:proofErr w:type="gramEnd"/>
      <w:r w:rsidR="003D5963" w:rsidRPr="003D5963">
        <w:rPr>
          <w:rFonts w:eastAsiaTheme="minorHAnsi"/>
          <w:szCs w:val="26"/>
          <w:lang w:eastAsia="en-US"/>
        </w:rPr>
        <w:t xml:space="preserve"> Федерации</w:t>
      </w:r>
      <w:r w:rsidR="003D5963" w:rsidRPr="003D5963">
        <w:rPr>
          <w:rStyle w:val="FontStyle12"/>
          <w:rFonts w:ascii="Times New Roman" w:hAnsi="Times New Roman" w:cs="Times New Roman"/>
          <w:sz w:val="26"/>
          <w:szCs w:val="26"/>
        </w:rPr>
        <w:t>»</w:t>
      </w:r>
      <w:r w:rsidR="00106AF1"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="003026AB" w:rsidRPr="006E5658">
        <w:rPr>
          <w:szCs w:val="26"/>
        </w:rPr>
        <w:t>на 2014-2016 годы</w:t>
      </w:r>
      <w:r w:rsidR="003026AB"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="003D5963" w:rsidRPr="003D5963">
        <w:rPr>
          <w:szCs w:val="26"/>
        </w:rPr>
        <w:t>муниципальной программы «Обеспечение доступным и комфортным жильем жителей муниципаль</w:t>
      </w:r>
      <w:r w:rsidR="00E80B79">
        <w:rPr>
          <w:szCs w:val="26"/>
        </w:rPr>
        <w:t>ного образования город Норильск</w:t>
      </w:r>
      <w:r w:rsidR="003D5963" w:rsidRPr="003D5963">
        <w:rPr>
          <w:szCs w:val="26"/>
        </w:rPr>
        <w:t xml:space="preserve">» на </w:t>
      </w:r>
      <w:r w:rsidR="003D5963" w:rsidRPr="003D5963">
        <w:rPr>
          <w:szCs w:val="26"/>
        </w:rPr>
        <w:lastRenderedPageBreak/>
        <w:t>2014-2016 годы, утвержденной постановлением Администрации города Норильска</w:t>
      </w:r>
      <w:r w:rsidR="003D5963" w:rsidRPr="003D5963">
        <w:rPr>
          <w:rFonts w:eastAsiaTheme="minorHAnsi"/>
          <w:szCs w:val="26"/>
          <w:lang w:eastAsia="en-US"/>
        </w:rPr>
        <w:t xml:space="preserve"> </w:t>
      </w:r>
      <w:r w:rsidR="003D5963" w:rsidRPr="003D5963">
        <w:rPr>
          <w:rStyle w:val="FontStyle12"/>
          <w:rFonts w:ascii="Times New Roman" w:hAnsi="Times New Roman" w:cs="Times New Roman"/>
          <w:sz w:val="26"/>
          <w:szCs w:val="26"/>
        </w:rPr>
        <w:t>от 25.10.2013 № 478</w:t>
      </w:r>
      <w:r w:rsidR="003D5963" w:rsidRPr="003D5963">
        <w:rPr>
          <w:rFonts w:eastAsiaTheme="minorHAnsi"/>
          <w:szCs w:val="26"/>
          <w:lang w:eastAsia="en-US"/>
        </w:rPr>
        <w:t xml:space="preserve"> (далее - Муниципальная программа</w:t>
      </w:r>
      <w:r w:rsidR="003D5963">
        <w:rPr>
          <w:rFonts w:eastAsiaTheme="minorHAnsi"/>
          <w:szCs w:val="26"/>
          <w:lang w:eastAsia="en-US"/>
        </w:rPr>
        <w:t>)</w:t>
      </w:r>
      <w:proofErr w:type="gramStart"/>
      <w:r w:rsidR="003D5963">
        <w:rPr>
          <w:rFonts w:eastAsiaTheme="minorHAnsi"/>
          <w:szCs w:val="26"/>
          <w:lang w:eastAsia="en-US"/>
        </w:rPr>
        <w:t>.</w:t>
      </w:r>
      <w:r w:rsidR="00D41C0C" w:rsidRPr="00F81859">
        <w:rPr>
          <w:szCs w:val="26"/>
        </w:rPr>
        <w:t>»</w:t>
      </w:r>
      <w:proofErr w:type="gramEnd"/>
      <w:r w:rsidR="00287F59" w:rsidRPr="00F81859">
        <w:rPr>
          <w:szCs w:val="26"/>
        </w:rPr>
        <w:t>.</w:t>
      </w:r>
    </w:p>
    <w:p w:rsidR="00287F59" w:rsidRPr="00622298" w:rsidRDefault="00DC7A03" w:rsidP="00F81859">
      <w:pPr>
        <w:pStyle w:val="Style2"/>
        <w:widowControl/>
        <w:tabs>
          <w:tab w:val="left" w:pos="307"/>
          <w:tab w:val="left" w:pos="385"/>
        </w:tabs>
        <w:spacing w:line="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87F59" w:rsidRPr="00622298">
        <w:rPr>
          <w:rFonts w:ascii="Times New Roman" w:hAnsi="Times New Roman"/>
          <w:sz w:val="26"/>
          <w:szCs w:val="26"/>
        </w:rPr>
        <w:t xml:space="preserve">.2. Пункт </w:t>
      </w:r>
      <w:r w:rsidR="00DD660E" w:rsidRPr="00622298">
        <w:rPr>
          <w:rFonts w:ascii="Times New Roman" w:hAnsi="Times New Roman"/>
          <w:sz w:val="26"/>
          <w:szCs w:val="26"/>
        </w:rPr>
        <w:t>2</w:t>
      </w:r>
      <w:r w:rsidR="002832DA" w:rsidRPr="00622298">
        <w:rPr>
          <w:rFonts w:ascii="Times New Roman" w:hAnsi="Times New Roman"/>
          <w:sz w:val="26"/>
          <w:szCs w:val="26"/>
        </w:rPr>
        <w:t xml:space="preserve"> Порядка</w:t>
      </w:r>
      <w:r w:rsidR="00287F59" w:rsidRPr="00622298">
        <w:rPr>
          <w:rFonts w:ascii="Times New Roman" w:hAnsi="Times New Roman"/>
          <w:sz w:val="26"/>
          <w:szCs w:val="26"/>
        </w:rPr>
        <w:t xml:space="preserve"> изложить в </w:t>
      </w:r>
      <w:r w:rsidR="003E1228">
        <w:rPr>
          <w:rFonts w:ascii="Times New Roman" w:hAnsi="Times New Roman"/>
          <w:sz w:val="26"/>
          <w:szCs w:val="26"/>
        </w:rPr>
        <w:t>следующей</w:t>
      </w:r>
      <w:r w:rsidR="00287F59" w:rsidRPr="00622298">
        <w:rPr>
          <w:rFonts w:ascii="Times New Roman" w:hAnsi="Times New Roman"/>
          <w:sz w:val="26"/>
          <w:szCs w:val="26"/>
        </w:rPr>
        <w:t xml:space="preserve"> редакции:</w:t>
      </w:r>
    </w:p>
    <w:p w:rsidR="00622298" w:rsidRPr="00622298" w:rsidRDefault="00B937F6" w:rsidP="00622298">
      <w:pPr>
        <w:ind w:firstLine="709"/>
        <w:jc w:val="both"/>
        <w:rPr>
          <w:rFonts w:eastAsia="Calibri"/>
          <w:b/>
          <w:szCs w:val="26"/>
        </w:rPr>
      </w:pPr>
      <w:r w:rsidRPr="00622298">
        <w:rPr>
          <w:szCs w:val="26"/>
        </w:rPr>
        <w:t>«</w:t>
      </w:r>
      <w:r w:rsidR="00983A72" w:rsidRPr="00622298">
        <w:rPr>
          <w:szCs w:val="26"/>
        </w:rPr>
        <w:t>2.</w:t>
      </w:r>
      <w:r w:rsidR="00622298" w:rsidRPr="00622298">
        <w:rPr>
          <w:szCs w:val="26"/>
        </w:rPr>
        <w:t> </w:t>
      </w:r>
      <w:r w:rsidR="00622298" w:rsidRPr="00622298">
        <w:rPr>
          <w:rFonts w:eastAsia="Calibri"/>
          <w:szCs w:val="26"/>
        </w:rPr>
        <w:t>Единовременная доплата предоставляется:</w:t>
      </w:r>
    </w:p>
    <w:p w:rsidR="00622298" w:rsidRPr="00622298" w:rsidRDefault="00622298" w:rsidP="00622298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2298">
        <w:rPr>
          <w:rFonts w:ascii="Times New Roman" w:hAnsi="Times New Roman" w:cs="Times New Roman"/>
          <w:sz w:val="26"/>
          <w:szCs w:val="26"/>
        </w:rPr>
        <w:t>а) к социальной выплате</w:t>
      </w:r>
      <w:r w:rsidRPr="00622298">
        <w:rPr>
          <w:rFonts w:ascii="Times New Roman" w:hAnsi="Times New Roman" w:cs="Times New Roman"/>
          <w:spacing w:val="-2"/>
          <w:sz w:val="26"/>
          <w:szCs w:val="26"/>
        </w:rPr>
        <w:t xml:space="preserve"> на приобретение жилых помещений</w:t>
      </w:r>
      <w:r w:rsidR="003E1228">
        <w:rPr>
          <w:rFonts w:ascii="Times New Roman" w:hAnsi="Times New Roman" w:cs="Times New Roman"/>
          <w:spacing w:val="-2"/>
          <w:sz w:val="26"/>
          <w:szCs w:val="26"/>
        </w:rPr>
        <w:t>,</w:t>
      </w:r>
      <w:r w:rsidRPr="00622298">
        <w:rPr>
          <w:rFonts w:ascii="Times New Roman" w:hAnsi="Times New Roman" w:cs="Times New Roman"/>
          <w:sz w:val="26"/>
          <w:szCs w:val="26"/>
        </w:rPr>
        <w:t xml:space="preserve"> предоставляемой гражданам Российской Федерации, выезжающим из района Крайнего Севера в рамках реализации мероприятий Федерального закона от 25.10.2002 №125-ФЗ «О жилищных субсидиях гражданам, выезжающим из районов Крайнего Севера и приравненных к ним местностей»;</w:t>
      </w:r>
    </w:p>
    <w:p w:rsidR="00622298" w:rsidRPr="00622298" w:rsidRDefault="00622298" w:rsidP="00622298">
      <w:pPr>
        <w:ind w:firstLine="709"/>
        <w:jc w:val="both"/>
        <w:rPr>
          <w:rFonts w:eastAsia="Calibri"/>
          <w:szCs w:val="26"/>
        </w:rPr>
      </w:pPr>
      <w:r w:rsidRPr="00622298">
        <w:rPr>
          <w:rFonts w:eastAsia="Calibri"/>
          <w:szCs w:val="26"/>
        </w:rPr>
        <w:t>б) к социальной выплате</w:t>
      </w:r>
      <w:r w:rsidRPr="00622298">
        <w:rPr>
          <w:rFonts w:eastAsia="Calibri"/>
          <w:spacing w:val="-2"/>
          <w:szCs w:val="26"/>
        </w:rPr>
        <w:t xml:space="preserve"> на приобретение жилых помещений</w:t>
      </w:r>
      <w:r w:rsidR="003E1228">
        <w:rPr>
          <w:rFonts w:eastAsia="Calibri"/>
          <w:spacing w:val="-2"/>
          <w:szCs w:val="26"/>
        </w:rPr>
        <w:t>,</w:t>
      </w:r>
      <w:r w:rsidRPr="00622298">
        <w:rPr>
          <w:rFonts w:eastAsia="Calibri"/>
          <w:szCs w:val="26"/>
        </w:rPr>
        <w:t xml:space="preserve"> предоставляемой гражданам, выезжающим из района Крайнего Севера в рамках реализации Закона края от 21.12.2010 № 11-5580 «О социальной поддержке граждан, выезжающих из районов Крайнего Севера и приравненных к ним местностей Красноярского края в другие районы Красноярского края»;</w:t>
      </w:r>
    </w:p>
    <w:p w:rsidR="00B937F6" w:rsidRPr="00622298" w:rsidRDefault="00622298" w:rsidP="0062229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2298">
        <w:rPr>
          <w:rFonts w:ascii="Times New Roman" w:hAnsi="Times New Roman" w:cs="Times New Roman"/>
          <w:sz w:val="26"/>
          <w:szCs w:val="26"/>
        </w:rPr>
        <w:t>в) к социальной выплате на приобретение жилых помещений</w:t>
      </w:r>
      <w:r w:rsidR="003E1228">
        <w:rPr>
          <w:rFonts w:ascii="Times New Roman" w:hAnsi="Times New Roman" w:cs="Times New Roman"/>
          <w:sz w:val="26"/>
          <w:szCs w:val="26"/>
        </w:rPr>
        <w:t>,</w:t>
      </w:r>
      <w:r w:rsidRPr="00622298">
        <w:rPr>
          <w:rFonts w:ascii="Times New Roman" w:hAnsi="Times New Roman" w:cs="Times New Roman"/>
          <w:sz w:val="26"/>
          <w:szCs w:val="26"/>
        </w:rPr>
        <w:t xml:space="preserve"> предоставляемой гражданам, выезжающим из района Крайнего Севера в рамках реализации Закона края от 21.12.2010 № 11-5540 «О социальной поддержке граждан, переселяющихся из городского округа город Норильск и городского поселения город Дудинка Красноярского края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622298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934080" w:rsidRPr="00934080" w:rsidRDefault="00C62ADE" w:rsidP="0093408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934080">
        <w:rPr>
          <w:szCs w:val="26"/>
        </w:rPr>
        <w:t>2.3. </w:t>
      </w:r>
      <w:r w:rsidR="003E1228" w:rsidRPr="00934080">
        <w:rPr>
          <w:szCs w:val="26"/>
        </w:rPr>
        <w:t>В абзаце одиннадцатом пункта 5 Порядка</w:t>
      </w:r>
      <w:r w:rsidR="00934080" w:rsidRPr="00934080">
        <w:rPr>
          <w:szCs w:val="26"/>
        </w:rPr>
        <w:t xml:space="preserve"> слова «</w:t>
      </w:r>
      <w:proofErr w:type="gramStart"/>
      <w:r w:rsidR="00934080" w:rsidRPr="00934080">
        <w:rPr>
          <w:szCs w:val="26"/>
        </w:rPr>
        <w:t>г</w:t>
      </w:r>
      <w:proofErr w:type="gramEnd"/>
      <w:r w:rsidR="00934080" w:rsidRPr="00934080">
        <w:rPr>
          <w:szCs w:val="26"/>
        </w:rPr>
        <w:t xml:space="preserve">. Норильск, </w:t>
      </w:r>
      <w:proofErr w:type="spellStart"/>
      <w:r w:rsidR="00934080" w:rsidRPr="00934080">
        <w:rPr>
          <w:szCs w:val="26"/>
        </w:rPr>
        <w:t>пр-т</w:t>
      </w:r>
      <w:proofErr w:type="spellEnd"/>
      <w:r w:rsidR="00934080" w:rsidRPr="00934080">
        <w:rPr>
          <w:szCs w:val="26"/>
        </w:rPr>
        <w:t xml:space="preserve"> Ленинский, 40,» заменить словами «</w:t>
      </w:r>
      <w:r w:rsidR="00934080" w:rsidRPr="00934080">
        <w:rPr>
          <w:rFonts w:eastAsiaTheme="minorHAnsi"/>
          <w:szCs w:val="26"/>
          <w:lang w:eastAsia="en-US"/>
        </w:rPr>
        <w:t>город Норильск, район Цент</w:t>
      </w:r>
      <w:r w:rsidR="00934080">
        <w:rPr>
          <w:rFonts w:eastAsiaTheme="minorHAnsi"/>
          <w:szCs w:val="26"/>
          <w:lang w:eastAsia="en-US"/>
        </w:rPr>
        <w:t xml:space="preserve">ральный, Ленинский проспект, </w:t>
      </w:r>
      <w:r w:rsidR="00DF5CF0">
        <w:rPr>
          <w:rFonts w:eastAsiaTheme="minorHAnsi"/>
          <w:szCs w:val="26"/>
          <w:lang w:eastAsia="en-US"/>
        </w:rPr>
        <w:t>40</w:t>
      </w:r>
      <w:r w:rsidR="00934080">
        <w:rPr>
          <w:rFonts w:eastAsiaTheme="minorHAnsi"/>
          <w:szCs w:val="26"/>
          <w:lang w:eastAsia="en-US"/>
        </w:rPr>
        <w:t>».</w:t>
      </w:r>
    </w:p>
    <w:p w:rsidR="00C62ADE" w:rsidRPr="00C62ADE" w:rsidRDefault="00C62ADE" w:rsidP="00F81859">
      <w:pPr>
        <w:pStyle w:val="ConsPlusTitle"/>
        <w:widowControl/>
        <w:spacing w:line="0" w:lineRule="atLeast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2.4. </w:t>
      </w:r>
      <w:r w:rsidR="00934080">
        <w:rPr>
          <w:rFonts w:ascii="Times New Roman" w:hAnsi="Times New Roman" w:cs="Times New Roman"/>
          <w:b w:val="0"/>
          <w:sz w:val="26"/>
          <w:szCs w:val="26"/>
        </w:rPr>
        <w:t>В пункте 9 Порядка слова</w:t>
      </w:r>
      <w:r w:rsidR="007E36B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E36BB" w:rsidRPr="00C62ADE">
        <w:rPr>
          <w:rFonts w:ascii="Times New Roman" w:hAnsi="Times New Roman" w:cs="Times New Roman"/>
          <w:b w:val="0"/>
          <w:sz w:val="26"/>
          <w:szCs w:val="26"/>
        </w:rPr>
        <w:t>«</w:t>
      </w:r>
      <w:r w:rsidR="007E36BB">
        <w:rPr>
          <w:rFonts w:ascii="Times New Roman" w:hAnsi="Times New Roman" w:cs="Times New Roman"/>
          <w:b w:val="0"/>
          <w:sz w:val="26"/>
          <w:szCs w:val="26"/>
        </w:rPr>
        <w:t>ДМЦП</w:t>
      </w:r>
      <w:r w:rsidR="007E36BB" w:rsidRPr="00C62ADE">
        <w:rPr>
          <w:rFonts w:ascii="Times New Roman" w:hAnsi="Times New Roman" w:cs="Times New Roman"/>
          <w:b w:val="0"/>
          <w:sz w:val="26"/>
          <w:szCs w:val="26"/>
        </w:rPr>
        <w:t>»</w:t>
      </w:r>
      <w:r w:rsidR="007E36BB">
        <w:rPr>
          <w:rFonts w:ascii="Times New Roman" w:hAnsi="Times New Roman" w:cs="Times New Roman"/>
          <w:b w:val="0"/>
          <w:sz w:val="26"/>
          <w:szCs w:val="26"/>
        </w:rPr>
        <w:t xml:space="preserve"> заменить словами </w:t>
      </w:r>
      <w:r w:rsidR="007E36BB" w:rsidRPr="00C62ADE">
        <w:rPr>
          <w:rFonts w:ascii="Times New Roman" w:hAnsi="Times New Roman" w:cs="Times New Roman"/>
          <w:b w:val="0"/>
          <w:sz w:val="26"/>
          <w:szCs w:val="26"/>
        </w:rPr>
        <w:t>«</w:t>
      </w:r>
      <w:r w:rsidR="007E36BB">
        <w:rPr>
          <w:rFonts w:ascii="Times New Roman" w:hAnsi="Times New Roman" w:cs="Times New Roman"/>
          <w:b w:val="0"/>
          <w:sz w:val="26"/>
          <w:szCs w:val="26"/>
        </w:rPr>
        <w:t>Муниципальной программой</w:t>
      </w:r>
      <w:r w:rsidR="007E36BB" w:rsidRPr="00C62ADE">
        <w:rPr>
          <w:rFonts w:ascii="Times New Roman" w:hAnsi="Times New Roman" w:cs="Times New Roman"/>
          <w:b w:val="0"/>
          <w:sz w:val="26"/>
          <w:szCs w:val="26"/>
        </w:rPr>
        <w:t>»</w:t>
      </w:r>
      <w:r w:rsidR="007E36BB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827B1" w:rsidRPr="00F81859" w:rsidRDefault="00AB76F3" w:rsidP="00F81859">
      <w:pPr>
        <w:pStyle w:val="ConsPlusNormal"/>
        <w:widowControl/>
        <w:spacing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827B1" w:rsidRPr="00F81859">
        <w:rPr>
          <w:rFonts w:ascii="Times New Roman" w:hAnsi="Times New Roman" w:cs="Times New Roman"/>
          <w:sz w:val="26"/>
          <w:szCs w:val="26"/>
        </w:rPr>
        <w:t>. Опубликовать настоящее постановление в газете «</w:t>
      </w:r>
      <w:proofErr w:type="gramStart"/>
      <w:r w:rsidR="009827B1" w:rsidRPr="00F81859"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 w:rsidR="009827B1" w:rsidRPr="00F81859">
        <w:rPr>
          <w:rFonts w:ascii="Times New Roman" w:hAnsi="Times New Roman" w:cs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9827B1" w:rsidRPr="00F81859" w:rsidRDefault="00AB76F3" w:rsidP="00F81859">
      <w:pPr>
        <w:pStyle w:val="ConsPlusNormal"/>
        <w:widowControl/>
        <w:spacing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827B1" w:rsidRPr="00F81859">
        <w:rPr>
          <w:rFonts w:ascii="Times New Roman" w:hAnsi="Times New Roman" w:cs="Times New Roman"/>
          <w:sz w:val="26"/>
          <w:szCs w:val="26"/>
        </w:rPr>
        <w:t xml:space="preserve">. Настоящее постановление вступает в силу </w:t>
      </w:r>
      <w:r w:rsidR="00D45EC8">
        <w:rPr>
          <w:rFonts w:ascii="Times New Roman" w:hAnsi="Times New Roman" w:cs="Times New Roman"/>
          <w:sz w:val="26"/>
          <w:szCs w:val="26"/>
        </w:rPr>
        <w:t>с 01.01.2014</w:t>
      </w:r>
      <w:r w:rsidR="00460169">
        <w:rPr>
          <w:rFonts w:ascii="Times New Roman" w:hAnsi="Times New Roman" w:cs="Times New Roman"/>
          <w:sz w:val="26"/>
          <w:szCs w:val="26"/>
        </w:rPr>
        <w:t>.</w:t>
      </w:r>
    </w:p>
    <w:p w:rsidR="009827B1" w:rsidRPr="00F81859" w:rsidRDefault="009827B1" w:rsidP="009827B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827B1" w:rsidRDefault="009827B1" w:rsidP="009827B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34080" w:rsidRPr="00F81859" w:rsidRDefault="00BF29AA" w:rsidP="009827B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полномочия</w:t>
      </w:r>
    </w:p>
    <w:p w:rsidR="009827B1" w:rsidRPr="00F81859" w:rsidRDefault="00BF29AA" w:rsidP="009827B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Руководителя</w:t>
      </w:r>
      <w:r w:rsidR="009827B1" w:rsidRPr="00F8185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9827B1" w:rsidRPr="00F81859">
        <w:rPr>
          <w:rFonts w:ascii="Times New Roman" w:hAnsi="Times New Roman" w:cs="Times New Roman"/>
          <w:sz w:val="26"/>
          <w:szCs w:val="26"/>
        </w:rPr>
        <w:tab/>
      </w:r>
      <w:r w:rsidR="009827B1" w:rsidRPr="00F81859">
        <w:rPr>
          <w:rFonts w:ascii="Times New Roman" w:hAnsi="Times New Roman" w:cs="Times New Roman"/>
          <w:sz w:val="26"/>
          <w:szCs w:val="26"/>
        </w:rPr>
        <w:tab/>
      </w:r>
      <w:r w:rsidR="009827B1" w:rsidRPr="00F81859">
        <w:rPr>
          <w:rFonts w:ascii="Times New Roman" w:hAnsi="Times New Roman" w:cs="Times New Roman"/>
          <w:sz w:val="26"/>
          <w:szCs w:val="26"/>
        </w:rPr>
        <w:tab/>
      </w:r>
      <w:r w:rsidR="009827B1" w:rsidRPr="00F8185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А.П.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Митленко</w:t>
      </w:r>
      <w:proofErr w:type="spellEnd"/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9827B1" w:rsidRPr="00F81859" w:rsidRDefault="009827B1" w:rsidP="009827B1">
      <w:pPr>
        <w:jc w:val="both"/>
        <w:rPr>
          <w:szCs w:val="26"/>
        </w:rPr>
      </w:pPr>
    </w:p>
    <w:p w:rsidR="00D41C0C" w:rsidRPr="00F81859" w:rsidRDefault="00D41C0C" w:rsidP="009827B1">
      <w:pPr>
        <w:jc w:val="both"/>
        <w:rPr>
          <w:szCs w:val="26"/>
        </w:rPr>
      </w:pPr>
    </w:p>
    <w:p w:rsidR="00AC624C" w:rsidRPr="00F81859" w:rsidRDefault="00AC624C" w:rsidP="009827B1">
      <w:pPr>
        <w:jc w:val="both"/>
        <w:rPr>
          <w:szCs w:val="26"/>
        </w:rPr>
      </w:pPr>
    </w:p>
    <w:p w:rsidR="00AC624C" w:rsidRPr="00F81859" w:rsidRDefault="00AC624C" w:rsidP="009827B1">
      <w:pPr>
        <w:jc w:val="both"/>
        <w:rPr>
          <w:szCs w:val="26"/>
        </w:rPr>
      </w:pPr>
    </w:p>
    <w:p w:rsidR="00AC624C" w:rsidRPr="00F81859" w:rsidRDefault="00AC624C" w:rsidP="009827B1">
      <w:pPr>
        <w:jc w:val="both"/>
        <w:rPr>
          <w:szCs w:val="26"/>
        </w:rPr>
      </w:pPr>
    </w:p>
    <w:p w:rsidR="00AC624C" w:rsidRDefault="00AC624C" w:rsidP="009827B1">
      <w:pPr>
        <w:jc w:val="both"/>
        <w:rPr>
          <w:szCs w:val="26"/>
        </w:rPr>
      </w:pPr>
    </w:p>
    <w:p w:rsidR="00934080" w:rsidRPr="00F81859" w:rsidRDefault="00934080" w:rsidP="009827B1">
      <w:pPr>
        <w:jc w:val="both"/>
        <w:rPr>
          <w:szCs w:val="26"/>
        </w:rPr>
      </w:pPr>
    </w:p>
    <w:sectPr w:rsidR="00934080" w:rsidRPr="00F81859" w:rsidSect="00AC78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827B1"/>
    <w:rsid w:val="000D33FC"/>
    <w:rsid w:val="000D3979"/>
    <w:rsid w:val="00106AF1"/>
    <w:rsid w:val="00123611"/>
    <w:rsid w:val="00151604"/>
    <w:rsid w:val="00154000"/>
    <w:rsid w:val="0017222C"/>
    <w:rsid w:val="001A6546"/>
    <w:rsid w:val="001E5CDE"/>
    <w:rsid w:val="0025374D"/>
    <w:rsid w:val="00263CB7"/>
    <w:rsid w:val="002832DA"/>
    <w:rsid w:val="00287F59"/>
    <w:rsid w:val="002B1DF3"/>
    <w:rsid w:val="002C4602"/>
    <w:rsid w:val="002C6698"/>
    <w:rsid w:val="003026AB"/>
    <w:rsid w:val="00317446"/>
    <w:rsid w:val="0032381E"/>
    <w:rsid w:val="00330C8F"/>
    <w:rsid w:val="00346CBB"/>
    <w:rsid w:val="003D5963"/>
    <w:rsid w:val="003D62FA"/>
    <w:rsid w:val="003E1228"/>
    <w:rsid w:val="003E7C0F"/>
    <w:rsid w:val="003F34F6"/>
    <w:rsid w:val="0042772C"/>
    <w:rsid w:val="00443604"/>
    <w:rsid w:val="00460169"/>
    <w:rsid w:val="00465770"/>
    <w:rsid w:val="004A1955"/>
    <w:rsid w:val="00511E4D"/>
    <w:rsid w:val="0052282A"/>
    <w:rsid w:val="00557D36"/>
    <w:rsid w:val="00557F52"/>
    <w:rsid w:val="005848FC"/>
    <w:rsid w:val="00594AE0"/>
    <w:rsid w:val="005A126D"/>
    <w:rsid w:val="005D4229"/>
    <w:rsid w:val="00622298"/>
    <w:rsid w:val="00632DA0"/>
    <w:rsid w:val="00643D7E"/>
    <w:rsid w:val="00693501"/>
    <w:rsid w:val="006B0D83"/>
    <w:rsid w:val="006C08D9"/>
    <w:rsid w:val="006E5658"/>
    <w:rsid w:val="007065EF"/>
    <w:rsid w:val="00791AFC"/>
    <w:rsid w:val="00794646"/>
    <w:rsid w:val="007C5566"/>
    <w:rsid w:val="007E36BB"/>
    <w:rsid w:val="00835BB1"/>
    <w:rsid w:val="00861508"/>
    <w:rsid w:val="008C633C"/>
    <w:rsid w:val="008F4C03"/>
    <w:rsid w:val="00924710"/>
    <w:rsid w:val="00934080"/>
    <w:rsid w:val="0095766A"/>
    <w:rsid w:val="00982653"/>
    <w:rsid w:val="009827B1"/>
    <w:rsid w:val="00983A72"/>
    <w:rsid w:val="009C049B"/>
    <w:rsid w:val="009C2FD9"/>
    <w:rsid w:val="009C3FF9"/>
    <w:rsid w:val="009D3C9C"/>
    <w:rsid w:val="009F28D5"/>
    <w:rsid w:val="00A22598"/>
    <w:rsid w:val="00A612F6"/>
    <w:rsid w:val="00AB76F3"/>
    <w:rsid w:val="00AC624C"/>
    <w:rsid w:val="00AC7898"/>
    <w:rsid w:val="00AD15AA"/>
    <w:rsid w:val="00B326E9"/>
    <w:rsid w:val="00B73A3A"/>
    <w:rsid w:val="00B937F6"/>
    <w:rsid w:val="00BB644F"/>
    <w:rsid w:val="00BE318A"/>
    <w:rsid w:val="00BF0CB6"/>
    <w:rsid w:val="00BF29AA"/>
    <w:rsid w:val="00C36DFA"/>
    <w:rsid w:val="00C62ADE"/>
    <w:rsid w:val="00C7780F"/>
    <w:rsid w:val="00C921C0"/>
    <w:rsid w:val="00CC4B78"/>
    <w:rsid w:val="00CE06A5"/>
    <w:rsid w:val="00D17BEB"/>
    <w:rsid w:val="00D41C0C"/>
    <w:rsid w:val="00D45EC8"/>
    <w:rsid w:val="00D80581"/>
    <w:rsid w:val="00D922D3"/>
    <w:rsid w:val="00DA1074"/>
    <w:rsid w:val="00DC3444"/>
    <w:rsid w:val="00DC7A03"/>
    <w:rsid w:val="00DD660E"/>
    <w:rsid w:val="00DF5CF0"/>
    <w:rsid w:val="00E21816"/>
    <w:rsid w:val="00E80B79"/>
    <w:rsid w:val="00F42A9E"/>
    <w:rsid w:val="00F42F96"/>
    <w:rsid w:val="00F520EE"/>
    <w:rsid w:val="00F73018"/>
    <w:rsid w:val="00F81859"/>
    <w:rsid w:val="00FB21C9"/>
    <w:rsid w:val="00FE1FEB"/>
    <w:rsid w:val="00FE6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7B1"/>
    <w:pPr>
      <w:spacing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7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27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827B1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27B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rsid w:val="009827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27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27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612F6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  <w:sz w:val="24"/>
      <w:szCs w:val="24"/>
    </w:rPr>
  </w:style>
  <w:style w:type="character" w:customStyle="1" w:styleId="FontStyle12">
    <w:name w:val="Font Style12"/>
    <w:basedOn w:val="a0"/>
    <w:uiPriority w:val="99"/>
    <w:rsid w:val="00A612F6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B937F6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62229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51604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18">
    <w:name w:val="Font Style18"/>
    <w:basedOn w:val="a0"/>
    <w:rsid w:val="00151604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basedOn w:val="a0"/>
    <w:rsid w:val="0015160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5">
    <w:name w:val="Font Style15"/>
    <w:basedOn w:val="a0"/>
    <w:rsid w:val="00151604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401801FFE069BCE2289F647A7CCFF24BBAFAEE3A63ECEF7D60C6C1B2746C366815DCA962896C62BDD98V3H5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C2F3A-1BB8-4072-A032-18A6D8CF5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</dc:creator>
  <cp:lastModifiedBy>adm114</cp:lastModifiedBy>
  <cp:revision>7</cp:revision>
  <cp:lastPrinted>2013-11-29T03:59:00Z</cp:lastPrinted>
  <dcterms:created xsi:type="dcterms:W3CDTF">2013-11-13T01:28:00Z</dcterms:created>
  <dcterms:modified xsi:type="dcterms:W3CDTF">2013-12-03T01:57:00Z</dcterms:modified>
</cp:coreProperties>
</file>